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01674" w14:textId="7FAB9FC4" w:rsidR="00FE0511" w:rsidRPr="001E4AA2" w:rsidRDefault="001E4AA2" w:rsidP="001E4AA2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</w:t>
      </w:r>
      <w:bookmarkStart w:id="0" w:name="_GoBack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課程表</w:t>
      </w:r>
      <w:bookmarkEnd w:id="0"/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2"/>
        <w:gridCol w:w="2268"/>
        <w:gridCol w:w="1672"/>
      </w:tblGrid>
      <w:tr w:rsidR="001E4AA2" w:rsidRPr="001E4AA2" w14:paraId="2FAD3882" w14:textId="7BC477C5" w:rsidTr="001E4AA2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015A5CE0" w14:textId="006556D9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日期</w:t>
            </w:r>
            <w:r w:rsidRPr="001E4AA2">
              <w:rPr>
                <w:rFonts w:ascii="Times New Roman" w:hAnsi="Times New Roman" w:cs="Times New Roman"/>
              </w:rPr>
              <w:t>/</w:t>
            </w:r>
            <w:r w:rsidRPr="001E4AA2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02A9B80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4066074" w14:textId="0D6AD2F4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21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43AF1B0A" w14:textId="2BF33D4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B33CB69" w14:textId="3A08A4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1</w:t>
            </w:r>
            <w:r w:rsidRPr="001E4AA2">
              <w:rPr>
                <w:rFonts w:ascii="Times New Roman" w:hAnsi="Times New Roman" w:cs="Times New Roman"/>
              </w:rPr>
              <w:t>日（三）</w:t>
            </w:r>
          </w:p>
        </w:tc>
      </w:tr>
      <w:tr w:rsidR="001E4AA2" w:rsidRPr="001E4AA2" w14:paraId="55B3995B" w14:textId="4D0F44F3" w:rsidTr="001E4AA2">
        <w:trPr>
          <w:trHeight w:val="284"/>
          <w:jc w:val="center"/>
        </w:trPr>
        <w:tc>
          <w:tcPr>
            <w:tcW w:w="1413" w:type="dxa"/>
          </w:tcPr>
          <w:p w14:paraId="235D9FF5" w14:textId="7DE5D252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043" w:type="dxa"/>
            <w:gridSpan w:val="4"/>
          </w:tcPr>
          <w:p w14:paraId="5DD4F4E5" w14:textId="65A4DAA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報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到</w:t>
            </w:r>
          </w:p>
        </w:tc>
      </w:tr>
      <w:tr w:rsidR="001E4AA2" w:rsidRPr="001E4AA2" w14:paraId="172476FC" w14:textId="4DC3CE21" w:rsidTr="001E4AA2">
        <w:trPr>
          <w:jc w:val="center"/>
        </w:trPr>
        <w:tc>
          <w:tcPr>
            <w:tcW w:w="1413" w:type="dxa"/>
          </w:tcPr>
          <w:p w14:paraId="660F1172" w14:textId="66B75466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09</w:t>
            </w:r>
            <w:r w:rsidRPr="001E4AA2">
              <w:rPr>
                <w:rFonts w:ascii="Times New Roman" w:hAnsi="Times New Roman" w:cs="Times New Roman"/>
                <w:lang w:eastAsia="zh-HK"/>
              </w:rPr>
              <w:t>:</w:t>
            </w:r>
            <w:r w:rsidRPr="001E4AA2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551" w:type="dxa"/>
          </w:tcPr>
          <w:p w14:paraId="6B1D3700" w14:textId="314D70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02C0187A" w14:textId="02DB058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課程發展與領導</w:t>
            </w:r>
          </w:p>
          <w:p w14:paraId="5AD3ED1D" w14:textId="12E2243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>
              <w:rPr>
                <w:rFonts w:ascii="Times New Roman" w:hAnsi="Times New Roman" w:cs="Times New Roman" w:hint="eastAsia"/>
              </w:rPr>
              <w:t>教育心理與輔導學系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陳學志教授</w:t>
            </w:r>
          </w:p>
        </w:tc>
        <w:tc>
          <w:tcPr>
            <w:tcW w:w="2552" w:type="dxa"/>
          </w:tcPr>
          <w:p w14:paraId="48BA901F" w14:textId="77777777" w:rsid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II-</w:t>
            </w:r>
            <w:r w:rsidRPr="001E4AA2">
              <w:rPr>
                <w:rFonts w:ascii="Times New Roman" w:hAnsi="Times New Roman" w:cs="Times New Roman"/>
              </w:rPr>
              <w:t>班級與校園層面之推展</w:t>
            </w:r>
          </w:p>
          <w:p w14:paraId="1AD34921" w14:textId="0D135AC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 w:rsidR="00BF5985" w:rsidRPr="00BF5985">
              <w:rPr>
                <w:rFonts w:ascii="Times New Roman" w:hAnsi="Times New Roman" w:cs="Times New Roman" w:hint="eastAsia"/>
              </w:rPr>
              <w:t>幼兒與家庭科學學系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吳怡萱助理教授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F8755A1" w14:textId="155BEDDB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6A94763" w14:textId="02C0B976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朱肇維課程督學</w:t>
            </w:r>
          </w:p>
        </w:tc>
        <w:tc>
          <w:tcPr>
            <w:tcW w:w="1672" w:type="dxa"/>
          </w:tcPr>
          <w:p w14:paraId="6BC7B921" w14:textId="0D0D5CED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成果分享論壇（一）</w:t>
            </w:r>
          </w:p>
        </w:tc>
      </w:tr>
      <w:tr w:rsidR="001E4AA2" w:rsidRPr="001E4AA2" w14:paraId="016A9770" w14:textId="68160B77" w:rsidTr="001E4AA2">
        <w:trPr>
          <w:jc w:val="center"/>
        </w:trPr>
        <w:tc>
          <w:tcPr>
            <w:tcW w:w="1413" w:type="dxa"/>
          </w:tcPr>
          <w:p w14:paraId="6CF5691A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043" w:type="dxa"/>
            <w:gridSpan w:val="4"/>
          </w:tcPr>
          <w:p w14:paraId="30C2C466" w14:textId="02F4168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</w:tr>
      <w:tr w:rsidR="001E4AA2" w:rsidRPr="001E4AA2" w14:paraId="71C24F0E" w14:textId="3AF553AC" w:rsidTr="001E4AA2">
        <w:trPr>
          <w:jc w:val="center"/>
        </w:trPr>
        <w:tc>
          <w:tcPr>
            <w:tcW w:w="1413" w:type="dxa"/>
          </w:tcPr>
          <w:p w14:paraId="71404AC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551" w:type="dxa"/>
          </w:tcPr>
          <w:p w14:paraId="4A826D4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5B431B3A" w14:textId="78495E4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學校行政處室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之推展</w:t>
            </w:r>
          </w:p>
          <w:p w14:paraId="08A6CA82" w14:textId="31688C7B" w:rsidR="001E4AA2" w:rsidRPr="001E4AA2" w:rsidRDefault="00BF5985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講師：臺師大教育心理與輔導學系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陳學志教授</w:t>
            </w:r>
          </w:p>
        </w:tc>
        <w:tc>
          <w:tcPr>
            <w:tcW w:w="2552" w:type="dxa"/>
          </w:tcPr>
          <w:p w14:paraId="01B399EC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</w:t>
            </w:r>
          </w:p>
          <w:p w14:paraId="4859BB5D" w14:textId="55AB5DD2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家庭與社區層面之推展</w:t>
            </w:r>
          </w:p>
          <w:p w14:paraId="6224AB27" w14:textId="6C187CCA" w:rsidR="001E4AA2" w:rsidRPr="001E4AA2" w:rsidRDefault="00BF5985" w:rsidP="00BF5985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講師：臺師大幼兒與家庭科學學系</w:t>
            </w:r>
            <w:r w:rsidRPr="00BF5985"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吳怡萱助理教授</w:t>
            </w:r>
          </w:p>
        </w:tc>
        <w:tc>
          <w:tcPr>
            <w:tcW w:w="2268" w:type="dxa"/>
          </w:tcPr>
          <w:p w14:paraId="650C21C3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---</w:t>
            </w:r>
            <w:r w:rsidRPr="001E4AA2">
              <w:rPr>
                <w:rFonts w:ascii="Times New Roman" w:hAnsi="Times New Roman" w:cs="Times New Roman"/>
              </w:rPr>
              <w:t>板橋高中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3C6EEC2" w14:textId="621CEC61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講師：新北市立板橋高中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段佳君老師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31664F5B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成果分享論壇（二）</w:t>
            </w:r>
          </w:p>
          <w:p w14:paraId="7097C66C" w14:textId="295E3734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頒發</w:t>
            </w:r>
            <w:r w:rsidR="00BF5985">
              <w:rPr>
                <w:rFonts w:ascii="Times New Roman" w:hAnsi="Times New Roman" w:cs="Times New Roman" w:hint="eastAsia"/>
              </w:rPr>
              <w:t>桃園市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初階種子教師證書</w:t>
            </w:r>
          </w:p>
        </w:tc>
      </w:tr>
      <w:tr w:rsidR="001E4AA2" w:rsidRPr="001E4AA2" w14:paraId="70F1CAF0" w14:textId="09A40E61" w:rsidTr="001E4AA2">
        <w:trPr>
          <w:jc w:val="center"/>
        </w:trPr>
        <w:tc>
          <w:tcPr>
            <w:tcW w:w="1413" w:type="dxa"/>
          </w:tcPr>
          <w:p w14:paraId="465FD056" w14:textId="2FF1369B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371" w:type="dxa"/>
            <w:gridSpan w:val="3"/>
          </w:tcPr>
          <w:p w14:paraId="64C83DA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午餐時間</w:t>
            </w:r>
          </w:p>
        </w:tc>
        <w:tc>
          <w:tcPr>
            <w:tcW w:w="1672" w:type="dxa"/>
            <w:vMerge w:val="restart"/>
            <w:tcBorders>
              <w:tl2br w:val="single" w:sz="4" w:space="0" w:color="auto"/>
            </w:tcBorders>
          </w:tcPr>
          <w:p w14:paraId="75C85D80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5EA13D46" w14:textId="22B7F588" w:rsidTr="001E4AA2">
        <w:trPr>
          <w:jc w:val="center"/>
        </w:trPr>
        <w:tc>
          <w:tcPr>
            <w:tcW w:w="1413" w:type="dxa"/>
          </w:tcPr>
          <w:p w14:paraId="07035DE4" w14:textId="27FA776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551" w:type="dxa"/>
          </w:tcPr>
          <w:p w14:paraId="5A10B922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5A051D85" w14:textId="735334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4E9441B3" w14:textId="013820F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講師：桃園市中平國小王麗淑老師</w:t>
            </w:r>
          </w:p>
        </w:tc>
        <w:tc>
          <w:tcPr>
            <w:tcW w:w="2552" w:type="dxa"/>
          </w:tcPr>
          <w:p w14:paraId="28A9509D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7F5E57AC" w14:textId="235B8E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小學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02864FAF" w14:textId="433A8086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268" w:type="dxa"/>
          </w:tcPr>
          <w:p w14:paraId="55FF4F30" w14:textId="42DAE90C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推動策略</w:t>
            </w:r>
          </w:p>
          <w:p w14:paraId="3E8DBD3A" w14:textId="632B57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65329F7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712F707E" w14:textId="3F7DAE1D" w:rsidTr="001E4AA2">
        <w:trPr>
          <w:jc w:val="center"/>
        </w:trPr>
        <w:tc>
          <w:tcPr>
            <w:tcW w:w="1413" w:type="dxa"/>
          </w:tcPr>
          <w:p w14:paraId="6AB89326" w14:textId="7B3BA6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371" w:type="dxa"/>
            <w:gridSpan w:val="3"/>
          </w:tcPr>
          <w:p w14:paraId="45F20826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538D7004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26ABE42" w14:textId="740F2F5A" w:rsidTr="001E4AA2">
        <w:trPr>
          <w:jc w:val="center"/>
        </w:trPr>
        <w:tc>
          <w:tcPr>
            <w:tcW w:w="1413" w:type="dxa"/>
          </w:tcPr>
          <w:p w14:paraId="43FB980C" w14:textId="406CB5A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551" w:type="dxa"/>
          </w:tcPr>
          <w:p w14:paraId="2604CB0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048265B3" w14:textId="61557BC5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班級層級正向行為支持（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）實務分享</w:t>
            </w:r>
          </w:p>
          <w:p w14:paraId="20ED3D4F" w14:textId="3661616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552" w:type="dxa"/>
          </w:tcPr>
          <w:p w14:paraId="4855C5E8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3E153E8C" w14:textId="1E5C2E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中學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1D9636B1" w14:textId="50E2AC9F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陳寶美老師</w:t>
            </w:r>
          </w:p>
        </w:tc>
        <w:tc>
          <w:tcPr>
            <w:tcW w:w="2268" w:type="dxa"/>
          </w:tcPr>
          <w:p w14:paraId="3672362C" w14:textId="2199BC8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校內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推動現況與資源盤點</w:t>
            </w:r>
          </w:p>
          <w:p w14:paraId="2DBB3847" w14:textId="21E32DA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598911A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0AE4F82" w14:textId="49033A3B" w:rsidTr="001E4AA2">
        <w:trPr>
          <w:jc w:val="center"/>
        </w:trPr>
        <w:tc>
          <w:tcPr>
            <w:tcW w:w="1413" w:type="dxa"/>
          </w:tcPr>
          <w:p w14:paraId="5411A1DF" w14:textId="6DAB6630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371" w:type="dxa"/>
            <w:gridSpan w:val="3"/>
          </w:tcPr>
          <w:p w14:paraId="437BD52F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1BDDD4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3E398E97" w14:textId="2831283B" w:rsidTr="001E4AA2">
        <w:trPr>
          <w:trHeight w:val="352"/>
          <w:jc w:val="center"/>
        </w:trPr>
        <w:tc>
          <w:tcPr>
            <w:tcW w:w="1413" w:type="dxa"/>
          </w:tcPr>
          <w:p w14:paraId="3A2CE320" w14:textId="375671C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371" w:type="dxa"/>
            <w:gridSpan w:val="3"/>
          </w:tcPr>
          <w:p w14:paraId="6712259B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賦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0E119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Default="0066166B"/>
    <w:sectPr w:rsidR="0066166B" w:rsidSect="00FE05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CA3E5" w14:textId="77777777" w:rsidR="00E26640" w:rsidRDefault="00E26640" w:rsidP="00522B78">
      <w:pPr>
        <w:spacing w:after="0" w:line="240" w:lineRule="auto"/>
      </w:pPr>
      <w:r>
        <w:separator/>
      </w:r>
    </w:p>
  </w:endnote>
  <w:endnote w:type="continuationSeparator" w:id="0">
    <w:p w14:paraId="0805285B" w14:textId="77777777" w:rsidR="00E26640" w:rsidRDefault="00E26640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D3BAF" w14:textId="77777777" w:rsidR="00E26640" w:rsidRDefault="00E26640" w:rsidP="00522B78">
      <w:pPr>
        <w:spacing w:after="0" w:line="240" w:lineRule="auto"/>
      </w:pPr>
      <w:r>
        <w:separator/>
      </w:r>
    </w:p>
  </w:footnote>
  <w:footnote w:type="continuationSeparator" w:id="0">
    <w:p w14:paraId="2DB8A7C5" w14:textId="77777777" w:rsidR="00E26640" w:rsidRDefault="00E26640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11"/>
    <w:rsid w:val="00011B1E"/>
    <w:rsid w:val="001E4AA2"/>
    <w:rsid w:val="0031716E"/>
    <w:rsid w:val="00522B78"/>
    <w:rsid w:val="00606D76"/>
    <w:rsid w:val="0066166B"/>
    <w:rsid w:val="006C294C"/>
    <w:rsid w:val="006F3BBF"/>
    <w:rsid w:val="0073583C"/>
    <w:rsid w:val="009B30D5"/>
    <w:rsid w:val="00A15B22"/>
    <w:rsid w:val="00A773D8"/>
    <w:rsid w:val="00A9269C"/>
    <w:rsid w:val="00AA201F"/>
    <w:rsid w:val="00AB21DA"/>
    <w:rsid w:val="00AC18A7"/>
    <w:rsid w:val="00AF0913"/>
    <w:rsid w:val="00B50AE9"/>
    <w:rsid w:val="00B6228B"/>
    <w:rsid w:val="00BB69F7"/>
    <w:rsid w:val="00BF5985"/>
    <w:rsid w:val="00C83132"/>
    <w:rsid w:val="00CF5546"/>
    <w:rsid w:val="00D34B88"/>
    <w:rsid w:val="00DC1E83"/>
    <w:rsid w:val="00E26640"/>
    <w:rsid w:val="00EE3789"/>
    <w:rsid w:val="00FA18AF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5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2026-03-12T06:41:00Z</dcterms:created>
  <dcterms:modified xsi:type="dcterms:W3CDTF">2026-03-12T06:41:00Z</dcterms:modified>
</cp:coreProperties>
</file>